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1B1" w:rsidRPr="00FD72B0" w:rsidRDefault="000D60AD" w:rsidP="00FD72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Pr="00FD72B0">
        <w:rPr>
          <w:rFonts w:ascii="Times New Roman" w:hAnsi="Times New Roman" w:cs="Times New Roman"/>
          <w:sz w:val="24"/>
          <w:szCs w:val="24"/>
        </w:rPr>
        <w:t>Melissa Cordova</w:t>
      </w:r>
    </w:p>
    <w:p w:rsidR="00E351B1" w:rsidRDefault="000D60AD" w:rsidP="00FD72B0">
      <w:pPr>
        <w:spacing w:after="0" w:line="480" w:lineRule="auto"/>
        <w:ind w:firstLine="720"/>
        <w:jc w:val="both"/>
        <w:rPr>
          <w:rFonts w:ascii="Times New Roman" w:hAnsi="Times New Roman" w:cs="Times New Roman"/>
          <w:sz w:val="24"/>
          <w:szCs w:val="24"/>
        </w:rPr>
      </w:pPr>
      <w:r w:rsidRPr="00FD72B0">
        <w:rPr>
          <w:rFonts w:ascii="Times New Roman" w:hAnsi="Times New Roman" w:cs="Times New Roman"/>
          <w:sz w:val="24"/>
          <w:szCs w:val="24"/>
        </w:rPr>
        <w:t xml:space="preserve">I think gambling can be viewed as deviance in totality. This is because it is contrary to what we expect as far as a culture is concerned. A culture consists of material like drawings and models representing the culture and also nonmaterial such as laws that govern the community. This can never be evidenced in gambling to make it qualify as a culture. People participate in gambling in the aim of only winning which is a rare case. But on the other side, it does not give direction to the young generation of the dos and </w:t>
      </w:r>
      <w:r w:rsidR="006B4135" w:rsidRPr="00FD72B0">
        <w:rPr>
          <w:rFonts w:ascii="Times New Roman" w:hAnsi="Times New Roman" w:cs="Times New Roman"/>
          <w:sz w:val="24"/>
          <w:szCs w:val="24"/>
        </w:rPr>
        <w:t>don’ts</w:t>
      </w:r>
      <w:r w:rsidRPr="00FD72B0">
        <w:rPr>
          <w:rFonts w:ascii="Times New Roman" w:hAnsi="Times New Roman" w:cs="Times New Roman"/>
          <w:sz w:val="24"/>
          <w:szCs w:val="24"/>
        </w:rPr>
        <w:t xml:space="preserve"> of the society like a culture. The most end result of gambling is the increase in the crime rate for someone to have money for gambling since it only involves money. This </w:t>
      </w:r>
      <w:r w:rsidR="006B4135" w:rsidRPr="00FD72B0">
        <w:rPr>
          <w:rFonts w:ascii="Times New Roman" w:hAnsi="Times New Roman" w:cs="Times New Roman"/>
          <w:sz w:val="24"/>
          <w:szCs w:val="24"/>
        </w:rPr>
        <w:t>shows tha</w:t>
      </w:r>
      <w:r w:rsidRPr="00FD72B0">
        <w:rPr>
          <w:rFonts w:ascii="Times New Roman" w:hAnsi="Times New Roman" w:cs="Times New Roman"/>
          <w:sz w:val="24"/>
          <w:szCs w:val="24"/>
        </w:rPr>
        <w:t xml:space="preserve">t this is an illegal activity and needs to be separated from the culture. But as well we have some legal gambling that helps to keep busy the youth thus to avoid being found in </w:t>
      </w:r>
      <w:r w:rsidR="006B4135" w:rsidRPr="00FD72B0">
        <w:rPr>
          <w:rFonts w:ascii="Times New Roman" w:hAnsi="Times New Roman" w:cs="Times New Roman"/>
          <w:sz w:val="24"/>
          <w:szCs w:val="24"/>
        </w:rPr>
        <w:t>crime</w:t>
      </w:r>
      <w:r w:rsidRPr="00FD72B0">
        <w:rPr>
          <w:rFonts w:ascii="Times New Roman" w:hAnsi="Times New Roman" w:cs="Times New Roman"/>
          <w:sz w:val="24"/>
          <w:szCs w:val="24"/>
        </w:rPr>
        <w:t xml:space="preserve"> scenes like </w:t>
      </w:r>
      <w:r w:rsidR="006B4135" w:rsidRPr="00FD72B0">
        <w:rPr>
          <w:rFonts w:ascii="Times New Roman" w:hAnsi="Times New Roman" w:cs="Times New Roman"/>
          <w:sz w:val="24"/>
          <w:szCs w:val="24"/>
        </w:rPr>
        <w:t xml:space="preserve">cock and dog fighting. </w:t>
      </w:r>
    </w:p>
    <w:p w:rsidR="005D5EA5" w:rsidRDefault="005D5EA5" w:rsidP="00FD72B0">
      <w:pPr>
        <w:spacing w:after="0" w:line="480" w:lineRule="auto"/>
        <w:ind w:firstLine="720"/>
        <w:jc w:val="both"/>
        <w:rPr>
          <w:rFonts w:ascii="Times New Roman" w:hAnsi="Times New Roman" w:cs="Times New Roman"/>
          <w:sz w:val="24"/>
          <w:szCs w:val="24"/>
        </w:rPr>
      </w:pPr>
    </w:p>
    <w:p w:rsidR="005D5EA5" w:rsidRDefault="005D5EA5" w:rsidP="00FD72B0">
      <w:pPr>
        <w:spacing w:after="0" w:line="480" w:lineRule="auto"/>
        <w:ind w:firstLine="720"/>
        <w:jc w:val="both"/>
        <w:rPr>
          <w:rFonts w:ascii="Times New Roman" w:hAnsi="Times New Roman" w:cs="Times New Roman"/>
          <w:sz w:val="24"/>
          <w:szCs w:val="24"/>
        </w:rPr>
      </w:pPr>
    </w:p>
    <w:p w:rsidR="005D5EA5" w:rsidRDefault="005D5EA5" w:rsidP="00FD72B0">
      <w:pPr>
        <w:spacing w:after="0" w:line="480" w:lineRule="auto"/>
        <w:ind w:firstLine="720"/>
        <w:jc w:val="both"/>
        <w:rPr>
          <w:rFonts w:ascii="Times New Roman" w:hAnsi="Times New Roman" w:cs="Times New Roman"/>
          <w:sz w:val="24"/>
          <w:szCs w:val="24"/>
        </w:rPr>
      </w:pPr>
    </w:p>
    <w:p w:rsidR="005D5EA5" w:rsidRDefault="005D5EA5" w:rsidP="00FD72B0">
      <w:pPr>
        <w:spacing w:after="0" w:line="480" w:lineRule="auto"/>
        <w:ind w:firstLine="720"/>
        <w:jc w:val="both"/>
        <w:rPr>
          <w:rFonts w:ascii="Times New Roman" w:hAnsi="Times New Roman" w:cs="Times New Roman"/>
          <w:sz w:val="24"/>
          <w:szCs w:val="24"/>
        </w:rPr>
      </w:pPr>
    </w:p>
    <w:sectPr w:rsidR="005D5E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035" w:rsidRDefault="009A2035" w:rsidP="00C70A4C">
      <w:pPr>
        <w:spacing w:after="0" w:line="240" w:lineRule="auto"/>
      </w:pPr>
      <w:r>
        <w:separator/>
      </w:r>
    </w:p>
  </w:endnote>
  <w:endnote w:type="continuationSeparator" w:id="0">
    <w:p w:rsidR="009A2035" w:rsidRDefault="009A2035" w:rsidP="00C7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035" w:rsidRDefault="009A2035" w:rsidP="00C70A4C">
      <w:pPr>
        <w:spacing w:after="0" w:line="240" w:lineRule="auto"/>
      </w:pPr>
      <w:r>
        <w:separator/>
      </w:r>
    </w:p>
  </w:footnote>
  <w:footnote w:type="continuationSeparator" w:id="0">
    <w:p w:rsidR="009A2035" w:rsidRDefault="009A2035" w:rsidP="00C70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A4C" w:rsidRPr="00C70A4C" w:rsidRDefault="00C70A4C" w:rsidP="00C70A4C">
    <w:pPr>
      <w:pStyle w:val="Header"/>
    </w:pPr>
    <w:r w:rsidRPr="00C70A4C">
      <w:t xml:space="preserve">                                                             Melissa Cordova</w:t>
    </w:r>
  </w:p>
  <w:p w:rsidR="00C70A4C" w:rsidRDefault="00C70A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1B1"/>
    <w:rsid w:val="000C6E57"/>
    <w:rsid w:val="000D60AD"/>
    <w:rsid w:val="005D5EA5"/>
    <w:rsid w:val="006B4135"/>
    <w:rsid w:val="009A2035"/>
    <w:rsid w:val="00C16540"/>
    <w:rsid w:val="00C66721"/>
    <w:rsid w:val="00C70A4C"/>
    <w:rsid w:val="00E351B1"/>
    <w:rsid w:val="00FD7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5F1A42-52E1-482B-B283-E56DE4A70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A4C"/>
  </w:style>
  <w:style w:type="paragraph" w:styleId="Footer">
    <w:name w:val="footer"/>
    <w:basedOn w:val="Normal"/>
    <w:link w:val="FooterChar"/>
    <w:uiPriority w:val="99"/>
    <w:unhideWhenUsed/>
    <w:rsid w:val="00C70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2019-06-22T01:41:00Z</dcterms:created>
  <dcterms:modified xsi:type="dcterms:W3CDTF">2019-06-22T01:41:00Z</dcterms:modified>
</cp:coreProperties>
</file>